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ind w:left="30" w:right="-44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7526655" cy="1276350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6520" cy="1276200"/>
                          <a:chOff x="0" y="0"/>
                          <a:chExt cx="7526520" cy="1276200"/>
                        </a:xfrm>
                      </wpg:grpSpPr>
                      <pic:pic xmlns:pic="http://schemas.openxmlformats.org/drawingml/2006/picture">
                        <pic:nvPicPr>
                          <pic:cNvPr id="0" name="Imag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7526520" cy="1276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7526520" cy="127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77"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spacing w:before="0" w:after="0"/>
                                <w:ind w:left="6380" w:right="0" w:hanging="0"/>
                                <w:jc w:val="left"/>
                                <w:rPr>
                                  <w:rFonts w:ascii="Calibri" w:hAnsi="Calibri"/>
                                  <w:b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</w:rPr>
                                <w:t>ООО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</w:rPr>
                                <w:t>«Завод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</w:rPr>
                                <w:t>нефтегазового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</w:rPr>
                                <w:t>оборудования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</w:rPr>
                                <w:t>«АВРОРА-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НЕФТЬ»</w:t>
                              </w:r>
                            </w:p>
                            <w:p>
                              <w:pPr>
                                <w:pStyle w:val="Normal"/>
                                <w:spacing w:lineRule="exact" w:line="218" w:before="1" w:after="0"/>
                                <w:ind w:left="0" w:right="690" w:hanging="0"/>
                                <w:jc w:val="right"/>
                                <w:rPr>
                                  <w:rFonts w:ascii="Calibri" w:hAnsi="Calibri"/>
                                  <w:b/>
                                  <w:b/>
                                  <w:i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Адрес: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410036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г.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Саратов,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ул.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Огородная,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д.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162,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корп.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5"/>
                                  <w:sz w:val="18"/>
                                </w:rPr>
                                <w:t>10</w:t>
                              </w:r>
                            </w:p>
                            <w:p>
                              <w:pPr>
                                <w:pStyle w:val="Normal"/>
                                <w:spacing w:lineRule="exact" w:line="218" w:before="0" w:after="0"/>
                                <w:ind w:left="0" w:right="692" w:hanging="0"/>
                                <w:jc w:val="right"/>
                                <w:rPr>
                                  <w:rFonts w:ascii="Calibri" w:hAnsi="Calibri"/>
                                  <w:b/>
                                  <w:b/>
                                  <w:i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ОГРН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2"/>
                                  <w:sz w:val="18"/>
                                </w:rPr>
                                <w:t>1146455001043</w:t>
                              </w:r>
                            </w:p>
                            <w:p>
                              <w:pPr>
                                <w:pStyle w:val="Normal"/>
                                <w:spacing w:before="1" w:after="0"/>
                                <w:ind w:left="0" w:right="693" w:hanging="0"/>
                                <w:jc w:val="right"/>
                                <w:rPr>
                                  <w:rFonts w:ascii="Calibri" w:hAnsi="Calibri"/>
                                  <w:b/>
                                  <w:b/>
                                  <w:i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ИНН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КПП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60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6455061470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2"/>
                                  <w:sz w:val="18"/>
                                </w:rPr>
                                <w:t xml:space="preserve"> 645101001</w:t>
                              </w:r>
                            </w:p>
                            <w:p>
                              <w:pPr>
                                <w:pStyle w:val="Normal"/>
                                <w:spacing w:before="2" w:after="0"/>
                                <w:ind w:left="0" w:right="689" w:hanging="0"/>
                                <w:jc w:val="right"/>
                                <w:rPr>
                                  <w:rFonts w:ascii="Calibri" w:hAnsi="Calibri"/>
                                  <w:b/>
                                  <w:b/>
                                  <w:i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Тел.: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(8452)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744-243,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8-800-555-777-6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(доб.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5"/>
                                  <w:sz w:val="18"/>
                                </w:rPr>
                                <w:t>3)</w:t>
                              </w:r>
                            </w:p>
                            <w:p>
                              <w:pPr>
                                <w:pStyle w:val="Normal"/>
                                <w:tabs>
                                  <w:tab w:val="clear" w:pos="720"/>
                                  <w:tab w:val="left" w:pos="2434" w:leader="none"/>
                                </w:tabs>
                                <w:spacing w:before="1" w:after="0"/>
                                <w:ind w:left="0" w:right="694" w:hanging="0"/>
                                <w:jc w:val="right"/>
                                <w:rPr>
                                  <w:rFonts w:ascii="Calibri" w:hAnsi="Calibri"/>
                                  <w:b/>
                                  <w:b/>
                                  <w:i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>сайт: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74"/>
                                  <w:sz w:val="18"/>
                                </w:rPr>
                                <w:t xml:space="preserve"> </w:t>
                              </w:r>
                              <w:hyperlink r:id="rId3"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FFFFFF"/>
                                    <w:sz w:val="18"/>
                                  </w:rPr>
                                  <w:t>www.aurora-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FFFFFF"/>
                                    <w:spacing w:val="-2"/>
                                    <w:sz w:val="18"/>
                                  </w:rPr>
                                  <w:t>oil.ru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-2"/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FFFF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hyperlink r:id="rId4"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FFFFFF"/>
                                    <w:spacing w:val="-2"/>
                                    <w:sz w:val="18"/>
                                  </w:rPr>
                                  <w:t>info@aurora-oil.ru</w:t>
                                </w:r>
                              </w:hyperlink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100.55pt;width:592.65pt;height:100.5pt" coordorigin="0,-2011" coordsize="11853,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2" stroked="f" o:allowincell="f" style="position:absolute;left:0;top:-2011;width:11852;height:2009;mso-wrap-style:none;v-text-anchor:middle;mso-position-vertical:top" type="_x0000_t75">
                  <v:imagedata r:id="rId5" o:detectmouseclick="t"/>
                  <v:stroke color="#3465a4" joinstyle="round" endcap="flat"/>
                  <w10:wrap type="square"/>
                </v:shape>
                <v:rect id="shape_0" ID="Textbox 3" path="m0,0l-2147483645,0l-2147483645,-2147483646l0,-2147483646xe" stroked="f" o:allowincell="f" style="position:absolute;left:0;top:-2011;width:11852;height:2009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77"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6380" w:right="0" w:hanging="0"/>
                          <w:jc w:val="left"/>
                          <w:rPr>
                            <w:rFonts w:ascii="Calibri" w:hAnsi="Calibri"/>
                            <w:b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ООО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«Завод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нефтегазового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оборудования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8"/>
                          </w:rPr>
                          <w:t>«АВРОРА-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18"/>
                          </w:rPr>
                          <w:t>НЕФТЬ»</w:t>
                        </w:r>
                      </w:p>
                      <w:p>
                        <w:pPr>
                          <w:pStyle w:val="Normal"/>
                          <w:spacing w:lineRule="exact" w:line="218" w:before="1" w:after="0"/>
                          <w:ind w:left="0" w:right="690" w:hanging="0"/>
                          <w:jc w:val="right"/>
                          <w:rPr>
                            <w:rFonts w:ascii="Calibri" w:hAnsi="Calibri"/>
                            <w:b/>
                            <w:b/>
                            <w:i/>
                            <w:i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Адрес: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410036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г.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Саратов,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ул.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Огородная,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д.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162,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корп.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5"/>
                            <w:sz w:val="18"/>
                          </w:rPr>
                          <w:t>10</w:t>
                        </w:r>
                      </w:p>
                      <w:p>
                        <w:pPr>
                          <w:pStyle w:val="Normal"/>
                          <w:spacing w:lineRule="exact" w:line="218" w:before="0" w:after="0"/>
                          <w:ind w:left="0" w:right="692" w:hanging="0"/>
                          <w:jc w:val="right"/>
                          <w:rPr>
                            <w:rFonts w:ascii="Calibri" w:hAnsi="Calibri"/>
                            <w:b/>
                            <w:b/>
                            <w:i/>
                            <w:i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ОГРН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2"/>
                            <w:sz w:val="18"/>
                          </w:rPr>
                          <w:t>1146455001043</w:t>
                        </w:r>
                      </w:p>
                      <w:p>
                        <w:pPr>
                          <w:pStyle w:val="Normal"/>
                          <w:spacing w:before="1" w:after="0"/>
                          <w:ind w:left="0" w:right="693" w:hanging="0"/>
                          <w:jc w:val="right"/>
                          <w:rPr>
                            <w:rFonts w:ascii="Calibri" w:hAnsi="Calibri"/>
                            <w:b/>
                            <w:b/>
                            <w:i/>
                            <w:i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ИНН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КПП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60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6455061470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2"/>
                            <w:sz w:val="18"/>
                          </w:rPr>
                          <w:t xml:space="preserve"> 645101001</w:t>
                        </w:r>
                      </w:p>
                      <w:p>
                        <w:pPr>
                          <w:pStyle w:val="Normal"/>
                          <w:spacing w:before="2" w:after="0"/>
                          <w:ind w:left="0" w:right="689" w:hanging="0"/>
                          <w:jc w:val="right"/>
                          <w:rPr>
                            <w:rFonts w:ascii="Calibri" w:hAnsi="Calibri"/>
                            <w:b/>
                            <w:b/>
                            <w:i/>
                            <w:i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Тел.: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8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(8452)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744-243,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8-800-555-777-6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(доб.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5"/>
                            <w:sz w:val="18"/>
                          </w:rPr>
                          <w:t>3)</w:t>
                        </w:r>
                      </w:p>
                      <w:p>
                        <w:pPr>
                          <w:pStyle w:val="Normal"/>
                          <w:tabs>
                            <w:tab w:val="clear" w:pos="720"/>
                            <w:tab w:val="left" w:pos="2434" w:leader="none"/>
                          </w:tabs>
                          <w:spacing w:before="1" w:after="0"/>
                          <w:ind w:left="0" w:right="694" w:hanging="0"/>
                          <w:jc w:val="right"/>
                          <w:rPr>
                            <w:rFonts w:ascii="Calibri" w:hAnsi="Calibri"/>
                            <w:b/>
                            <w:b/>
                            <w:i/>
                            <w:i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>сайт: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74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z w:val="18"/>
                            </w:rPr>
                            <w:t>www.aurora-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pacing w:val="-2"/>
                              <w:sz w:val="18"/>
                            </w:rPr>
                            <w:t>oil.ru</w:t>
                          </w:r>
                        </w:hyperlink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-2"/>
                            <w:sz w:val="18"/>
                          </w:rPr>
                          <w:t>e-mail: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FFFF"/>
                            <w:spacing w:val="22"/>
                            <w:sz w:val="18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pacing w:val="-2"/>
                              <w:sz w:val="18"/>
                            </w:rPr>
                            <w:t>info@aurora-oil.ru</w:t>
                          </w:r>
                        </w:hyperlink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Style14"/>
        <w:spacing w:before="105" w:after="0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Опросный лист</w:t>
      </w:r>
    </w:p>
    <w:p>
      <w:pPr>
        <w:pStyle w:val="Style14"/>
        <w:pBdr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для заказа клапанов</w:t>
      </w:r>
    </w:p>
    <w:p>
      <w:pPr>
        <w:pStyle w:val="Style14"/>
        <w:pBdr/>
        <w:spacing w:before="0" w:after="0"/>
        <w:ind w:left="720" w:right="0" w:hanging="0"/>
        <w:jc w:val="center"/>
        <w:rPr/>
      </w:pPr>
      <w:r>
        <w:rPr/>
      </w:r>
    </w:p>
    <w:p>
      <w:pPr>
        <w:pStyle w:val="Style14"/>
        <w:pBdr/>
        <w:spacing w:before="0" w:after="0"/>
        <w:ind w:left="720" w:right="0" w:hanging="0"/>
        <w:jc w:val="center"/>
        <w:rPr/>
      </w:pPr>
      <w:r>
        <w:rPr/>
      </w:r>
    </w:p>
    <w:tbl>
      <w:tblPr>
        <w:tblW w:w="8092" w:type="dxa"/>
        <w:jc w:val="left"/>
        <w:tblInd w:w="1796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450"/>
        <w:gridCol w:w="3642"/>
      </w:tblGrid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ind w:left="142" w:right="0" w:hanging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основных параметров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параметров</w:t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Условный проход, Ду мм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Условный проход линии подачи азота, Ду, мм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Условное давление фланцев, PN МПа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Давление срабатывания верхней тарелки, Па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Давление срабатывания нижней тарелки, Па (мм вод. ст.)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Давление азота, Па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корпуса клапана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температура, °С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Антикоррозионная защит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Ответные фланцы и крепеж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pBdr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4"/>
        <w:pBdr/>
        <w:spacing w:before="0" w:after="0"/>
        <w:jc w:val="center"/>
        <w:rPr>
          <w:sz w:val="22"/>
        </w:rPr>
      </w:pPr>
      <w:r>
        <w:rPr/>
      </w:r>
    </w:p>
    <w:p>
      <w:pPr>
        <w:pStyle w:val="Style14"/>
        <w:spacing w:before="105" w:after="0"/>
        <w:rPr>
          <w:sz w:val="22"/>
        </w:rPr>
      </w:pPr>
      <w:r>
        <w:rPr/>
      </w:r>
    </w:p>
    <w:p>
      <w:pPr>
        <w:pStyle w:val="Style18"/>
        <w:rPr>
          <w:b w:val="false"/>
          <w:b w:val="false"/>
        </w:rPr>
      </w:pPr>
      <w:r>
        <w:rPr/>
      </w:r>
    </w:p>
    <w:p>
      <w:pPr>
        <w:pStyle w:val="Style18"/>
        <w:rPr>
          <w:b w:val="false"/>
          <w:b w:val="false"/>
        </w:rPr>
      </w:pPr>
      <w:r>
        <w:rPr/>
        <w:t>Особые</w:t>
      </w:r>
      <w:r>
        <w:rPr>
          <w:spacing w:val="-8"/>
        </w:rPr>
        <w:t xml:space="preserve"> </w:t>
      </w:r>
      <w:r>
        <w:rPr/>
        <w:t>требования</w:t>
      </w:r>
      <w:r>
        <w:rPr>
          <w:spacing w:val="-1"/>
        </w:rPr>
        <w:t xml:space="preserve"> </w:t>
      </w:r>
      <w:r>
        <w:rPr>
          <w:b w:val="false"/>
          <w:spacing w:val="-10"/>
        </w:rPr>
        <w:t>:</w:t>
      </w:r>
    </w:p>
    <w:p>
      <w:pPr>
        <w:pStyle w:val="Style14"/>
        <w:spacing w:before="1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359410</wp:posOffset>
                </wp:positionH>
                <wp:positionV relativeFrom="paragraph">
                  <wp:posOffset>170815</wp:posOffset>
                </wp:positionV>
                <wp:extent cx="6705600" cy="1270"/>
                <wp:effectExtent l="0" t="3175" r="0" b="1905"/>
                <wp:wrapTopAndBottom/>
                <wp:docPr id="3" name="Graphic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>
                            <a:gd name="textAreaLeft" fmla="*/ 0 w 3801600"/>
                            <a:gd name="textAreaRight" fmla="*/ 3801960 w 38016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359410</wp:posOffset>
                </wp:positionH>
                <wp:positionV relativeFrom="paragraph">
                  <wp:posOffset>347345</wp:posOffset>
                </wp:positionV>
                <wp:extent cx="6705600" cy="1270"/>
                <wp:effectExtent l="0" t="3175" r="0" b="1905"/>
                <wp:wrapTopAndBottom/>
                <wp:docPr id="4" name="Graphic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440"/>
                        </a:xfrm>
                        <a:custGeom>
                          <a:avLst/>
                          <a:gdLst>
                            <a:gd name="textAreaLeft" fmla="*/ 0 w 3801600"/>
                            <a:gd name="textAreaRight" fmla="*/ 3801960 w 38016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4"/>
        <w:spacing w:before="19" w:after="0"/>
        <w:rPr>
          <w:sz w:val="20"/>
        </w:rPr>
      </w:pPr>
      <w:r>
        <w:rPr>
          <w:sz w:val="20"/>
        </w:rPr>
      </w:r>
    </w:p>
    <w:p>
      <w:pPr>
        <w:pStyle w:val="Style18"/>
        <w:tabs>
          <w:tab w:val="clear" w:pos="720"/>
          <w:tab w:val="left" w:pos="6904" w:leader="none"/>
          <w:tab w:val="left" w:pos="7226" w:leader="none"/>
          <w:tab w:val="left" w:pos="9471" w:leader="none"/>
        </w:tabs>
        <w:spacing w:before="2" w:after="0"/>
        <w:rPr>
          <w:b w:val="false"/>
          <w:b w:val="false"/>
        </w:rPr>
      </w:pPr>
      <w:r>
        <w:rPr>
          <w:color w:val="151515"/>
          <w:spacing w:val="-2"/>
        </w:rPr>
        <w:t>Заказчик</w:t>
      </w:r>
      <w:r>
        <w:rPr>
          <w:b w:val="false"/>
          <w:color w:val="151515"/>
          <w:u w:val="single" w:color="141414"/>
        </w:rPr>
        <w:tab/>
      </w:r>
      <w:r>
        <w:rPr>
          <w:b w:val="false"/>
          <w:color w:val="151515"/>
        </w:rPr>
        <w:tab/>
      </w:r>
      <w:r>
        <w:rPr>
          <w:color w:val="151515"/>
        </w:rPr>
        <w:t>Количество</w:t>
      </w:r>
      <w:r>
        <w:rPr>
          <w:color w:val="151515"/>
          <w:spacing w:val="-9"/>
        </w:rPr>
        <w:t xml:space="preserve"> </w:t>
      </w:r>
      <w:r>
        <w:rPr>
          <w:color w:val="151515"/>
          <w:spacing w:val="-4"/>
        </w:rPr>
        <w:t>(шт)</w:t>
      </w:r>
      <w:r>
        <w:rPr>
          <w:b w:val="false"/>
          <w:color w:val="151515"/>
          <w:u w:val="single" w:color="141414"/>
        </w:rPr>
        <w:tab/>
      </w:r>
    </w:p>
    <w:sectPr>
      <w:type w:val="nextPage"/>
      <w:pgSz w:w="11906" w:h="16838"/>
      <w:pgMar w:left="0" w:right="0" w:gutter="0" w:header="0" w:top="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794" w:right="0" w:hanging="0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lineRule="exact" w:line="291"/>
      <w:ind w:left="1463" w:right="0" w:hanging="205"/>
      <w:outlineLvl w:val="2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Hyperlink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8">
    <w:name w:val="Title"/>
    <w:basedOn w:val="Normal"/>
    <w:uiPriority w:val="1"/>
    <w:qFormat/>
    <w:pPr>
      <w:ind w:left="566" w:right="0" w:hanging="0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747" w:right="0" w:hanging="643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urora-oil.ru/" TargetMode="External"/><Relationship Id="rId4" Type="http://schemas.openxmlformats.org/officeDocument/2006/relationships/hyperlink" Target="mailto:info@aurora-oil.ru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aurora-oil.ru/" TargetMode="External"/><Relationship Id="rId7" Type="http://schemas.openxmlformats.org/officeDocument/2006/relationships/hyperlink" Target="mailto:info@aurora-oil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2024-01-22T07:13:08Z</dcterms:created>
  <dc:creator>Юлия</dc:creator>
  <dc:description/>
  <dc:language>ru-RU</dc:language>
  <cp:lastModifiedBy/>
  <dcterms:modified xsi:type="dcterms:W3CDTF">2024-01-22T11:55:03Z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  <property fmtid="{D5CDD505-2E9C-101B-9397-08002B2CF9AE}" pid="5" name="Producer">
    <vt:lpwstr>www.ilovepdf.com</vt:lpwstr>
  </property>
</Properties>
</file>